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295B" w14:textId="77777777" w:rsidR="00D869A1" w:rsidRPr="00D869A1" w:rsidRDefault="00D869A1" w:rsidP="00D869A1">
      <w:pPr>
        <w:spacing w:after="0" w:line="240" w:lineRule="auto"/>
        <w:rPr>
          <w:rFonts w:ascii="Arial" w:hAnsi="Arial" w:cs="Arial"/>
        </w:rPr>
      </w:pPr>
    </w:p>
    <w:p w14:paraId="16023C10" w14:textId="5D757B5B" w:rsidR="00D869A1" w:rsidRPr="001A6FD5" w:rsidRDefault="001A6FD5" w:rsidP="001A6FD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A6FD5">
        <w:rPr>
          <w:rFonts w:ascii="Arial" w:hAnsi="Arial" w:cs="Arial"/>
          <w:b/>
          <w:bCs/>
          <w:sz w:val="28"/>
          <w:szCs w:val="28"/>
        </w:rPr>
        <w:t>ZAKRES TEMATYCZNY ORAZ WYKAZ ZALECANEJ LITERATURY</w:t>
      </w:r>
    </w:p>
    <w:p w14:paraId="2D3A97CC" w14:textId="5F91AB10" w:rsidR="001A6FD5" w:rsidRPr="001A6FD5" w:rsidRDefault="001A6FD5" w:rsidP="001A6FD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A6FD5">
        <w:rPr>
          <w:rFonts w:ascii="Arial" w:hAnsi="Arial" w:cs="Arial"/>
          <w:b/>
          <w:bCs/>
        </w:rPr>
        <w:t>do Ogólnopolskiej Olimpiady Wiedzy Motoryzacyjnej</w:t>
      </w:r>
    </w:p>
    <w:p w14:paraId="44EECF2B" w14:textId="0F683EB6" w:rsidR="001D06F7" w:rsidRPr="001A6FD5" w:rsidRDefault="001A6FD5" w:rsidP="001A6FD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A6FD5">
        <w:rPr>
          <w:rFonts w:ascii="Arial" w:hAnsi="Arial" w:cs="Arial"/>
          <w:b/>
          <w:bCs/>
        </w:rPr>
        <w:t>Wojskowej Akademii Technicznej</w:t>
      </w:r>
    </w:p>
    <w:p w14:paraId="56358DE7" w14:textId="77777777" w:rsidR="001A6FD5" w:rsidRDefault="001A6FD5" w:rsidP="00D869A1">
      <w:pPr>
        <w:spacing w:after="0" w:line="240" w:lineRule="auto"/>
        <w:rPr>
          <w:rFonts w:ascii="Arial" w:hAnsi="Arial" w:cs="Arial"/>
        </w:rPr>
      </w:pPr>
    </w:p>
    <w:p w14:paraId="3D5FA582" w14:textId="77777777" w:rsidR="00632970" w:rsidRDefault="00632970" w:rsidP="00D869A1">
      <w:pPr>
        <w:spacing w:after="0" w:line="240" w:lineRule="auto"/>
        <w:rPr>
          <w:rFonts w:ascii="Arial" w:hAnsi="Arial" w:cs="Arial"/>
        </w:rPr>
      </w:pPr>
    </w:p>
    <w:p w14:paraId="2B27A269" w14:textId="77777777" w:rsidR="00632970" w:rsidRDefault="00632970" w:rsidP="00D869A1">
      <w:pPr>
        <w:spacing w:after="0" w:line="240" w:lineRule="auto"/>
        <w:rPr>
          <w:rFonts w:ascii="Arial" w:hAnsi="Arial" w:cs="Arial"/>
        </w:rPr>
      </w:pPr>
    </w:p>
    <w:p w14:paraId="12127F03" w14:textId="495FA66C" w:rsidR="00D869A1" w:rsidRPr="00D869A1" w:rsidRDefault="00632970" w:rsidP="00D869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Literatura p</w:t>
      </w:r>
      <w:r w:rsidR="00D869A1" w:rsidRPr="00D869A1">
        <w:rPr>
          <w:rFonts w:ascii="Arial" w:hAnsi="Arial" w:cs="Arial"/>
          <w:u w:val="single"/>
        </w:rPr>
        <w:t>odstawowa:</w:t>
      </w:r>
    </w:p>
    <w:p w14:paraId="6A9F557A" w14:textId="77777777" w:rsidR="00D869A1" w:rsidRPr="0067440B" w:rsidRDefault="00D869A1" w:rsidP="0067440B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7440B">
        <w:rPr>
          <w:rFonts w:ascii="Arial" w:hAnsi="Arial" w:cs="Arial"/>
        </w:rPr>
        <w:t xml:space="preserve">Budowa Pojazdów Samochodowych. </w:t>
      </w:r>
      <w:proofErr w:type="spellStart"/>
      <w:r w:rsidRPr="0067440B">
        <w:rPr>
          <w:rFonts w:ascii="Arial" w:hAnsi="Arial" w:cs="Arial"/>
        </w:rPr>
        <w:t>Gabryelewicz</w:t>
      </w:r>
      <w:proofErr w:type="spellEnd"/>
      <w:r w:rsidRPr="0067440B">
        <w:rPr>
          <w:rFonts w:ascii="Arial" w:hAnsi="Arial" w:cs="Arial"/>
        </w:rPr>
        <w:t xml:space="preserve"> </w:t>
      </w:r>
      <w:proofErr w:type="gramStart"/>
      <w:r w:rsidRPr="0067440B">
        <w:rPr>
          <w:rFonts w:ascii="Arial" w:hAnsi="Arial" w:cs="Arial"/>
        </w:rPr>
        <w:t>Marek ,</w:t>
      </w:r>
      <w:proofErr w:type="gramEnd"/>
      <w:r w:rsidRPr="0067440B">
        <w:rPr>
          <w:rFonts w:ascii="Arial" w:hAnsi="Arial" w:cs="Arial"/>
        </w:rPr>
        <w:t xml:space="preserve"> Zając Piotr, WKŁ 2019</w:t>
      </w:r>
    </w:p>
    <w:p w14:paraId="7D9F1CC8" w14:textId="357765EF" w:rsidR="00D869A1" w:rsidRDefault="00D869A1" w:rsidP="0067440B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7440B">
        <w:rPr>
          <w:rFonts w:ascii="Arial" w:hAnsi="Arial" w:cs="Arial"/>
        </w:rPr>
        <w:t>Elektryczne i elektroniczne wyposażenie pojazdów samochodowych, CZ. 1, Krzysztof P</w:t>
      </w:r>
      <w:r w:rsidR="001A6FD5">
        <w:rPr>
          <w:rFonts w:ascii="Arial" w:hAnsi="Arial" w:cs="Arial"/>
        </w:rPr>
        <w:t>acholski</w:t>
      </w:r>
      <w:r w:rsidRPr="0067440B">
        <w:rPr>
          <w:rFonts w:ascii="Arial" w:hAnsi="Arial" w:cs="Arial"/>
        </w:rPr>
        <w:t>, WKŁ</w:t>
      </w:r>
      <w:r w:rsidR="001A6FD5">
        <w:rPr>
          <w:rFonts w:ascii="Arial" w:hAnsi="Arial" w:cs="Arial"/>
        </w:rPr>
        <w:t>, 2011</w:t>
      </w:r>
    </w:p>
    <w:p w14:paraId="4E949D4D" w14:textId="77777777" w:rsidR="00632970" w:rsidRPr="00632970" w:rsidRDefault="00632970" w:rsidP="00632970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32970">
        <w:rPr>
          <w:rFonts w:ascii="Arial" w:hAnsi="Arial" w:cs="Arial"/>
        </w:rPr>
        <w:t>Silniki pojazdów samochodowych. Podręcznik do nauki zawodu technik pojazdów samochodowych, Trawiński Grzegorz, Szczęch Leszek, Karczewski Mirosław, WSiP, 2013</w:t>
      </w:r>
    </w:p>
    <w:p w14:paraId="36636399" w14:textId="77777777" w:rsidR="00632970" w:rsidRPr="00632970" w:rsidRDefault="00632970" w:rsidP="00632970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32970">
        <w:rPr>
          <w:rFonts w:ascii="Arial" w:hAnsi="Arial" w:cs="Arial"/>
        </w:rPr>
        <w:t xml:space="preserve">Podwozia i nadwozia pojazdów samochodowych. Szkoła ponadgimnazjalna. Podręcznik do nauki zawodu technik pojazdów samochodowych, </w:t>
      </w:r>
      <w:proofErr w:type="spellStart"/>
      <w:r w:rsidRPr="00632970">
        <w:rPr>
          <w:rFonts w:ascii="Arial" w:hAnsi="Arial" w:cs="Arial"/>
        </w:rPr>
        <w:t>Fundowicz</w:t>
      </w:r>
      <w:proofErr w:type="spellEnd"/>
      <w:r w:rsidRPr="00632970">
        <w:rPr>
          <w:rFonts w:ascii="Arial" w:hAnsi="Arial" w:cs="Arial"/>
        </w:rPr>
        <w:t xml:space="preserve"> Piotr, </w:t>
      </w:r>
      <w:proofErr w:type="spellStart"/>
      <w:r w:rsidRPr="00632970">
        <w:rPr>
          <w:rFonts w:ascii="Arial" w:hAnsi="Arial" w:cs="Arial"/>
        </w:rPr>
        <w:t>Radzimierski</w:t>
      </w:r>
      <w:proofErr w:type="spellEnd"/>
      <w:r w:rsidRPr="00632970">
        <w:rPr>
          <w:rFonts w:ascii="Arial" w:hAnsi="Arial" w:cs="Arial"/>
        </w:rPr>
        <w:t xml:space="preserve"> Mariusz, Wieczorek Marcin, WSiP, 2015</w:t>
      </w:r>
    </w:p>
    <w:p w14:paraId="1DF0A925" w14:textId="77777777" w:rsidR="00632970" w:rsidRPr="00632970" w:rsidRDefault="00632970" w:rsidP="00632970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632970">
        <w:rPr>
          <w:rFonts w:ascii="Arial" w:hAnsi="Arial" w:cs="Arial"/>
        </w:rPr>
        <w:t>Diagnostyka pojazdów samochodowych. Podręcznik do nauki zawodu technik pojazdów samochodowych, Dąbrowski Marian, Kowalczyk Stanisław, Trawiński Grzegorz, WSiP, wyd. 5, 2020</w:t>
      </w:r>
    </w:p>
    <w:p w14:paraId="577C45F8" w14:textId="77777777" w:rsidR="00632970" w:rsidRPr="0067440B" w:rsidRDefault="00632970" w:rsidP="00632970">
      <w:pPr>
        <w:pStyle w:val="Akapitzlist"/>
        <w:spacing w:after="0" w:line="240" w:lineRule="auto"/>
        <w:rPr>
          <w:rFonts w:ascii="Arial" w:hAnsi="Arial" w:cs="Arial"/>
        </w:rPr>
      </w:pPr>
    </w:p>
    <w:p w14:paraId="737E78BF" w14:textId="77777777" w:rsidR="00D869A1" w:rsidRPr="00D869A1" w:rsidRDefault="00D869A1" w:rsidP="00D869A1">
      <w:pPr>
        <w:spacing w:after="0" w:line="240" w:lineRule="auto"/>
        <w:rPr>
          <w:rFonts w:ascii="Arial" w:hAnsi="Arial" w:cs="Arial"/>
        </w:rPr>
      </w:pPr>
      <w:r w:rsidRPr="00D869A1">
        <w:rPr>
          <w:rFonts w:ascii="Arial" w:hAnsi="Arial" w:cs="Arial"/>
        </w:rPr>
        <w:t> </w:t>
      </w:r>
    </w:p>
    <w:p w14:paraId="55EB1A5E" w14:textId="739E1679" w:rsidR="00D869A1" w:rsidRPr="00D869A1" w:rsidRDefault="00632970" w:rsidP="00D869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Literatura u</w:t>
      </w:r>
      <w:r w:rsidR="00D869A1" w:rsidRPr="00D869A1">
        <w:rPr>
          <w:rFonts w:ascii="Arial" w:hAnsi="Arial" w:cs="Arial"/>
          <w:u w:val="single"/>
        </w:rPr>
        <w:t>zupełniająca:</w:t>
      </w:r>
    </w:p>
    <w:p w14:paraId="296A1D7F" w14:textId="19F4B719" w:rsidR="00D869A1" w:rsidRDefault="00D869A1" w:rsidP="0067440B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7440B">
        <w:rPr>
          <w:rFonts w:ascii="Arial" w:hAnsi="Arial" w:cs="Arial"/>
        </w:rPr>
        <w:t>Samochody osobowe i pochodne, Jackowski Jerzy, Łęgiewicz Jacek, Wieczorek Marcin, WKŁ, 2011</w:t>
      </w:r>
    </w:p>
    <w:p w14:paraId="461BE975" w14:textId="3F1C207C" w:rsidR="001A6FD5" w:rsidRPr="001A6FD5" w:rsidRDefault="001A6FD5" w:rsidP="001A6FD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A6FD5">
        <w:rPr>
          <w:rFonts w:ascii="Arial" w:hAnsi="Arial" w:cs="Arial"/>
        </w:rPr>
        <w:t>Samochody ciężarowe i autobusy, Prochowski Leon, Żuchowski Andrzej, WKŁ, 2016</w:t>
      </w:r>
    </w:p>
    <w:p w14:paraId="375F600A" w14:textId="7C0BA90C" w:rsidR="00D869A1" w:rsidRPr="0067440B" w:rsidRDefault="00D869A1" w:rsidP="0067440B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7440B">
        <w:rPr>
          <w:rFonts w:ascii="Arial" w:hAnsi="Arial" w:cs="Arial"/>
        </w:rPr>
        <w:t xml:space="preserve">Paliwa do silników o zapłonie samoczynnym, Baczewski Kazimierz, </w:t>
      </w:r>
      <w:proofErr w:type="spellStart"/>
      <w:r w:rsidRPr="0067440B">
        <w:rPr>
          <w:rFonts w:ascii="Arial" w:hAnsi="Arial" w:cs="Arial"/>
        </w:rPr>
        <w:t>Kałdoński</w:t>
      </w:r>
      <w:proofErr w:type="spellEnd"/>
      <w:r w:rsidRPr="0067440B">
        <w:rPr>
          <w:rFonts w:ascii="Arial" w:hAnsi="Arial" w:cs="Arial"/>
        </w:rPr>
        <w:t xml:space="preserve"> Tadeusz, WKŁ, 2008</w:t>
      </w:r>
    </w:p>
    <w:p w14:paraId="60F43BF1" w14:textId="35AE284E" w:rsidR="00D869A1" w:rsidRPr="0067440B" w:rsidRDefault="00D869A1" w:rsidP="0067440B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7440B">
        <w:rPr>
          <w:rFonts w:ascii="Arial" w:hAnsi="Arial" w:cs="Arial"/>
        </w:rPr>
        <w:t xml:space="preserve">Paliwa do silników o zapłonie iskrowym, Baczewski Kazimierz, </w:t>
      </w:r>
      <w:proofErr w:type="spellStart"/>
      <w:r w:rsidRPr="0067440B">
        <w:rPr>
          <w:rFonts w:ascii="Arial" w:hAnsi="Arial" w:cs="Arial"/>
        </w:rPr>
        <w:t>Kałdoński</w:t>
      </w:r>
      <w:proofErr w:type="spellEnd"/>
      <w:r w:rsidRPr="0067440B">
        <w:rPr>
          <w:rFonts w:ascii="Arial" w:hAnsi="Arial" w:cs="Arial"/>
        </w:rPr>
        <w:t xml:space="preserve"> Tadeusz, WKŁ, 2005</w:t>
      </w:r>
    </w:p>
    <w:p w14:paraId="31193E87" w14:textId="77777777" w:rsidR="00D869A1" w:rsidRDefault="00D869A1" w:rsidP="00D869A1">
      <w:pPr>
        <w:spacing w:after="0" w:line="240" w:lineRule="auto"/>
        <w:rPr>
          <w:rFonts w:ascii="Arial" w:hAnsi="Arial" w:cs="Arial"/>
        </w:rPr>
      </w:pPr>
    </w:p>
    <w:p w14:paraId="5030085E" w14:textId="7FDE50A7" w:rsidR="00D869A1" w:rsidRPr="001A6FD5" w:rsidRDefault="001A6FD5" w:rsidP="00D869A1">
      <w:pPr>
        <w:spacing w:after="0" w:line="240" w:lineRule="auto"/>
        <w:rPr>
          <w:rFonts w:ascii="Arial" w:hAnsi="Arial" w:cs="Arial"/>
          <w:u w:val="single"/>
        </w:rPr>
      </w:pPr>
      <w:r w:rsidRPr="001A6FD5">
        <w:rPr>
          <w:rFonts w:ascii="Arial" w:hAnsi="Arial" w:cs="Arial"/>
          <w:u w:val="single"/>
        </w:rPr>
        <w:t>Za</w:t>
      </w:r>
      <w:r w:rsidR="00632970">
        <w:rPr>
          <w:rFonts w:ascii="Arial" w:hAnsi="Arial" w:cs="Arial"/>
          <w:u w:val="single"/>
        </w:rPr>
        <w:t>kres tematyczny i literatura zalecana</w:t>
      </w:r>
      <w:r w:rsidRPr="001A6FD5">
        <w:rPr>
          <w:rFonts w:ascii="Arial" w:hAnsi="Arial" w:cs="Arial"/>
          <w:u w:val="single"/>
        </w:rPr>
        <w:t>:</w:t>
      </w:r>
    </w:p>
    <w:p w14:paraId="785DCFC6" w14:textId="0A71EA76" w:rsidR="001A6FD5" w:rsidRPr="00D869A1" w:rsidRDefault="001A6FD5" w:rsidP="00D869A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Zestaw pytań oraz „pigułek wiedzy” z zakresu Olimpiady, dostępny na portalu </w:t>
      </w:r>
      <w:r w:rsidRPr="001A6FD5">
        <w:rPr>
          <w:rFonts w:ascii="Arial" w:hAnsi="Arial" w:cs="Arial"/>
        </w:rPr>
        <w:t>https://xpertis.cloud/</w:t>
      </w:r>
    </w:p>
    <w:sectPr w:rsidR="001A6FD5" w:rsidRPr="00D869A1" w:rsidSect="00D869A1">
      <w:headerReference w:type="default" r:id="rId9"/>
      <w:pgSz w:w="11906" w:h="16838"/>
      <w:pgMar w:top="2041" w:right="1134" w:bottom="1134" w:left="1134" w:header="510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9C4F6" w14:textId="77777777" w:rsidR="003A614B" w:rsidRDefault="003A614B" w:rsidP="001A6FD5">
      <w:pPr>
        <w:spacing w:after="0" w:line="240" w:lineRule="auto"/>
      </w:pPr>
      <w:r>
        <w:separator/>
      </w:r>
    </w:p>
  </w:endnote>
  <w:endnote w:type="continuationSeparator" w:id="0">
    <w:p w14:paraId="060974D0" w14:textId="77777777" w:rsidR="003A614B" w:rsidRDefault="003A614B" w:rsidP="001A6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9682" w14:textId="77777777" w:rsidR="003A614B" w:rsidRDefault="003A614B" w:rsidP="001A6FD5">
      <w:pPr>
        <w:spacing w:after="0" w:line="240" w:lineRule="auto"/>
      </w:pPr>
      <w:r>
        <w:separator/>
      </w:r>
    </w:p>
  </w:footnote>
  <w:footnote w:type="continuationSeparator" w:id="0">
    <w:p w14:paraId="0B97C38F" w14:textId="77777777" w:rsidR="003A614B" w:rsidRDefault="003A614B" w:rsidP="001A6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0FFD"/>
    <w:multiLevelType w:val="hybridMultilevel"/>
    <w:tmpl w:val="09963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D4E58"/>
    <w:multiLevelType w:val="hybridMultilevel"/>
    <w:tmpl w:val="786AF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806092">
    <w:abstractNumId w:val="0"/>
  </w:num>
  <w:num w:numId="2" w16cid:durableId="153846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A1"/>
    <w:rsid w:val="001A6FD5"/>
    <w:rsid w:val="001D06F7"/>
    <w:rsid w:val="002D44C8"/>
    <w:rsid w:val="003A614B"/>
    <w:rsid w:val="00493B1B"/>
    <w:rsid w:val="00632970"/>
    <w:rsid w:val="0067440B"/>
    <w:rsid w:val="00A31F4D"/>
    <w:rsid w:val="00C213B1"/>
    <w:rsid w:val="00D8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42494"/>
  <w15:chartTrackingRefBased/>
  <w15:docId w15:val="{D77CE3D7-8F85-427B-9C2B-28B90F1D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6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6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6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6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6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6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6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6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6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6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69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69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69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69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69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69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6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6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6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6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6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69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69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69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6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69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6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Kwitowski Piotr</dc:creator>
  <cp:keywords/>
  <dc:description/>
  <cp:lastModifiedBy>Kwitowski Piotr</cp:lastModifiedBy>
  <cp:revision>2</cp:revision>
  <dcterms:created xsi:type="dcterms:W3CDTF">2026-10-07T08:21:00Z</dcterms:created>
  <dcterms:modified xsi:type="dcterms:W3CDTF">2026-10-07T10:30:00Z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wat\kwitowskpiot;Kwitowski Piotr</vt:lpwstr>
  </property>
  <property fmtid="{D5CDD505-2E9C-101B-9397-08002B2CF9AE}" pid="4" name="WATClassificationDate">
    <vt:lpwstr>2026-10-07T09:02:11.6119698Z</vt:lpwstr>
  </property>
  <property fmtid="{D5CDD505-2E9C-101B-9397-08002B2CF9AE}" pid="5" name="WATClassifiedBySID">
    <vt:lpwstr>wat\S-1-5-21-3240788400-3685702827-881047589-58701</vt:lpwstr>
  </property>
  <property fmtid="{D5CDD505-2E9C-101B-9397-08002B2CF9AE}" pid="6" name="WATGRNItemId">
    <vt:lpwstr>GRN-4c57fbe3-3385-4e39-9cf6-f84df4148f5c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{"ver":1,"date":"2026-10-07T09:02:14","author":"wat\\kwitowskpiot;Kwitowski Piotr","classification":{"node":"CLEAR"}}</vt:lpwstr>
  </property>
  <property fmtid="{D5CDD505-2E9C-101B-9397-08002B2CF9AE}" pid="10" name="WATHash">
    <vt:lpwstr>lizlP5oG9bUmkgF7jF/LO7HVSopS/JtrD36h8vh/lv0=</vt:lpwstr>
  </property>
</Properties>
</file>